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40" w:rsidRPr="00F46140" w:rsidRDefault="0099513D" w:rsidP="00F46140">
      <w:pPr>
        <w:jc w:val="right"/>
      </w:pPr>
      <w:r>
        <w:t>Príloha č. 4</w:t>
      </w:r>
      <w:bookmarkStart w:id="0" w:name="_GoBack"/>
      <w:bookmarkEnd w:id="0"/>
    </w:p>
    <w:p w:rsidR="004F05D8" w:rsidRPr="00F46140" w:rsidRDefault="00F46140" w:rsidP="00F46140">
      <w:pPr>
        <w:jc w:val="center"/>
        <w:rPr>
          <w:b/>
          <w:sz w:val="28"/>
        </w:rPr>
      </w:pPr>
      <w:r w:rsidRPr="00F46140">
        <w:rPr>
          <w:b/>
          <w:sz w:val="28"/>
        </w:rPr>
        <w:t>Informačný tok</w:t>
      </w:r>
    </w:p>
    <w:p w:rsidR="00F46140" w:rsidRPr="00F46140" w:rsidRDefault="00F46140" w:rsidP="00F46140">
      <w:pPr>
        <w:jc w:val="center"/>
        <w:rPr>
          <w:b/>
          <w:bCs/>
          <w:sz w:val="28"/>
        </w:rPr>
      </w:pPr>
      <w:r w:rsidRPr="00F46140">
        <w:rPr>
          <w:b/>
          <w:bCs/>
          <w:sz w:val="28"/>
        </w:rPr>
        <w:t>pri výskyte a podozrení na výskyt aviárnej influenzy</w:t>
      </w:r>
    </w:p>
    <w:p w:rsidR="00F46140" w:rsidRDefault="00F46140">
      <w:pPr>
        <w:rPr>
          <w:bCs/>
        </w:rPr>
      </w:pPr>
    </w:p>
    <w:p w:rsidR="00404301" w:rsidRDefault="00404301" w:rsidP="005060AD">
      <w:pPr>
        <w:pStyle w:val="Odsekzoznamu"/>
        <w:numPr>
          <w:ilvl w:val="0"/>
          <w:numId w:val="1"/>
        </w:numPr>
      </w:pPr>
      <w:r w:rsidRPr="00404301">
        <w:t xml:space="preserve">prvotné </w:t>
      </w:r>
      <w:r w:rsidR="005060AD">
        <w:t>o</w:t>
      </w:r>
      <w:r w:rsidR="005060AD" w:rsidRPr="005060AD">
        <w:t xml:space="preserve">známenie o náleze uhynutého vtáctva a hydiny a následný postup hlásenia udalostí spojených s podozrením na nákazu </w:t>
      </w:r>
    </w:p>
    <w:p w:rsidR="00404301" w:rsidRDefault="00404301" w:rsidP="00404301"/>
    <w:p w:rsidR="00404301" w:rsidRDefault="00906276" w:rsidP="00404301">
      <w:r>
        <w:rPr>
          <w:noProof/>
        </w:rPr>
        <w:drawing>
          <wp:inline distT="0" distB="0" distL="0" distR="0" wp14:anchorId="496AB8B7" wp14:editId="5AC76C41">
            <wp:extent cx="5760720" cy="430982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>
      <w:pPr>
        <w:pStyle w:val="Odsekzoznamu"/>
        <w:numPr>
          <w:ilvl w:val="0"/>
          <w:numId w:val="1"/>
        </w:numPr>
      </w:pPr>
      <w:r w:rsidRPr="00404301">
        <w:t>Informačný tok po potvrdení nákazy</w:t>
      </w:r>
    </w:p>
    <w:p w:rsidR="00404301" w:rsidRDefault="00906276" w:rsidP="00404301">
      <w:r>
        <w:rPr>
          <w:noProof/>
        </w:rPr>
        <w:drawing>
          <wp:inline distT="0" distB="0" distL="0" distR="0" wp14:anchorId="0F7BCCC9" wp14:editId="07DCEC51">
            <wp:extent cx="5760720" cy="433309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/>
    <w:p w:rsidR="00404301" w:rsidRDefault="00404301" w:rsidP="00404301">
      <w:pPr>
        <w:pStyle w:val="Odsekzoznamu"/>
        <w:numPr>
          <w:ilvl w:val="0"/>
          <w:numId w:val="1"/>
        </w:numPr>
      </w:pPr>
      <w:r>
        <w:t xml:space="preserve">Informovanie </w:t>
      </w:r>
      <w:r w:rsidR="00E567E6">
        <w:t>obyvateľstva</w:t>
      </w:r>
    </w:p>
    <w:p w:rsidR="00404301" w:rsidRDefault="00404301" w:rsidP="00404301"/>
    <w:p w:rsidR="00404301" w:rsidRDefault="00906276" w:rsidP="00404301">
      <w:r>
        <w:rPr>
          <w:noProof/>
        </w:rPr>
        <w:drawing>
          <wp:inline distT="0" distB="0" distL="0" distR="0" wp14:anchorId="2ECA63CE" wp14:editId="494175F2">
            <wp:extent cx="5760720" cy="43337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144CD4" w:rsidRDefault="00144CD4" w:rsidP="00404301"/>
    <w:p w:rsidR="00307BF2" w:rsidRDefault="00307BF2" w:rsidP="00307BF2">
      <w:pPr>
        <w:jc w:val="both"/>
      </w:pPr>
      <w:r>
        <w:lastRenderedPageBreak/>
        <w:t>D.) Usmernenie postupu operátora KS IZS 112 pri prijme oznámenia od obyvateľstva dotýkajúci sa  prvých troch bodov pri hlásení Mimoriadnej udalosti „Druh a rozsah mimoriadnej udalosti (Čo sa stalo?), Miesto vzniku mimoriadnej udalosti (Kde/objekt - lokalita, obec, okres, kraj) a Dátum a čas vzniku  mimoriadnej udalosti (Kedy sa stalo?)“.</w:t>
      </w: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  <w:r>
        <w:t>V prípade úhynu vtáctva operátor KS IZS 112 nepostúpi automaticky hovor na HaZZ alebo PZ, ale najskôr vyťaží oznamovateľa  podľa nasledovnej schémy.</w:t>
      </w: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BF2" w:rsidRDefault="00307BF2" w:rsidP="00307BF2">
      <w:pPr>
        <w:jc w:val="both"/>
      </w:pPr>
      <w:r>
        <w:rPr>
          <w:noProof/>
        </w:rPr>
        <w:drawing>
          <wp:inline distT="0" distB="0" distL="0" distR="0" wp14:anchorId="766D5A87" wp14:editId="5C36E514">
            <wp:extent cx="5760720" cy="4584200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F2" w:rsidRDefault="00307BF2" w:rsidP="00307BF2">
      <w:pPr>
        <w:jc w:val="both"/>
      </w:pPr>
      <w:r>
        <w:t xml:space="preserve"> </w:t>
      </w: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  <w:r>
        <w:t xml:space="preserve">Pri vyžadovaní asistencie HaZZ a PZ je potrebné zabezpečiť zistenie kontaktu na oznamovateľa, veliteľa zásahu HaZZ a PZ a taktiež na pracovníka </w:t>
      </w:r>
      <w:r w:rsidRPr="00222434">
        <w:t>Regionáln</w:t>
      </w:r>
      <w:r>
        <w:t>ej veterinárnej a potravinovej</w:t>
      </w:r>
      <w:r w:rsidRPr="00222434">
        <w:t xml:space="preserve"> správ</w:t>
      </w:r>
      <w:r>
        <w:t>y, ktorý pôjde na miesto nálezu.</w:t>
      </w:r>
      <w:r w:rsidR="00D044A3">
        <w:t xml:space="preserve"> </w:t>
      </w:r>
      <w:r>
        <w:t xml:space="preserve">Tieto telefónne kontakty poskytne jednotlivým zasahujúcim zložkám. </w:t>
      </w: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  <w:r>
        <w:t>Ostatný postup ostáva nezmenený.</w:t>
      </w:r>
    </w:p>
    <w:p w:rsidR="00307BF2" w:rsidRDefault="00307BF2" w:rsidP="00307BF2">
      <w:pPr>
        <w:jc w:val="both"/>
      </w:pPr>
    </w:p>
    <w:p w:rsidR="00307BF2" w:rsidRDefault="00307BF2" w:rsidP="00307BF2">
      <w:pPr>
        <w:jc w:val="both"/>
      </w:pPr>
    </w:p>
    <w:p w:rsidR="00307BF2" w:rsidRPr="00144CD4" w:rsidRDefault="00307BF2" w:rsidP="00307BF2">
      <w:pPr>
        <w:jc w:val="both"/>
      </w:pPr>
    </w:p>
    <w:p w:rsidR="00307BF2" w:rsidRPr="00F46140" w:rsidRDefault="00307BF2" w:rsidP="00307BF2"/>
    <w:p w:rsidR="00307BF2" w:rsidRDefault="00307BF2" w:rsidP="00404301"/>
    <w:sectPr w:rsidR="0030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C5C"/>
    <w:multiLevelType w:val="hybridMultilevel"/>
    <w:tmpl w:val="D0A49F20"/>
    <w:lvl w:ilvl="0" w:tplc="84FAE272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6CA"/>
    <w:multiLevelType w:val="hybridMultilevel"/>
    <w:tmpl w:val="06B24D98"/>
    <w:lvl w:ilvl="0" w:tplc="9EB874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6072"/>
    <w:multiLevelType w:val="hybridMultilevel"/>
    <w:tmpl w:val="970AE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E"/>
    <w:rsid w:val="00056992"/>
    <w:rsid w:val="000A4B48"/>
    <w:rsid w:val="00144CD4"/>
    <w:rsid w:val="00222434"/>
    <w:rsid w:val="00242881"/>
    <w:rsid w:val="00307BF2"/>
    <w:rsid w:val="00404301"/>
    <w:rsid w:val="00452457"/>
    <w:rsid w:val="004F05D8"/>
    <w:rsid w:val="005060AD"/>
    <w:rsid w:val="00522BC8"/>
    <w:rsid w:val="00835B7C"/>
    <w:rsid w:val="00906276"/>
    <w:rsid w:val="0099513D"/>
    <w:rsid w:val="00A65812"/>
    <w:rsid w:val="00B2326E"/>
    <w:rsid w:val="00C6473C"/>
    <w:rsid w:val="00D044A3"/>
    <w:rsid w:val="00D059ED"/>
    <w:rsid w:val="00D76987"/>
    <w:rsid w:val="00DA360B"/>
    <w:rsid w:val="00E12B9F"/>
    <w:rsid w:val="00E567E6"/>
    <w:rsid w:val="00F4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1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3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4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01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4C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1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3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4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01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4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Orolín</dc:creator>
  <cp:lastModifiedBy>Milan Orolín</cp:lastModifiedBy>
  <cp:revision>5</cp:revision>
  <dcterms:created xsi:type="dcterms:W3CDTF">2017-02-07T12:07:00Z</dcterms:created>
  <dcterms:modified xsi:type="dcterms:W3CDTF">2017-02-07T13:31:00Z</dcterms:modified>
</cp:coreProperties>
</file>