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 o nájme bytu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955710" w:rsidRDefault="00955710" w:rsidP="0095571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Obec Lehnice, 930 37 LEHNICE 89</w:t>
      </w:r>
    </w:p>
    <w:p w:rsidR="00955710" w:rsidRDefault="00955710" w:rsidP="0095571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>
        <w:rPr>
          <w:rFonts w:asciiTheme="majorHAnsi" w:hAnsiTheme="majorHAnsi" w:cs="Times New Roman"/>
        </w:rPr>
        <w:t>Szitásim</w:t>
      </w:r>
      <w:proofErr w:type="spellEnd"/>
    </w:p>
    <w:p w:rsidR="00955710" w:rsidRDefault="00955710" w:rsidP="0095571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IČO: 305 553, </w:t>
      </w:r>
      <w:r w:rsidR="0047669B">
        <w:rPr>
          <w:rFonts w:asciiTheme="majorHAnsi" w:hAnsiTheme="majorHAnsi" w:cs="Times New Roman"/>
        </w:rPr>
        <w:t>číslo účtu: SK95 0900 0000 0001 9310 0170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"prenajímateľ"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Nájomca: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Jaroslav </w:t>
      </w:r>
      <w:proofErr w:type="spellStart"/>
      <w:r>
        <w:rPr>
          <w:rFonts w:asciiTheme="majorHAnsi" w:hAnsiTheme="majorHAnsi" w:cs="Times New Roman"/>
          <w:color w:val="000000"/>
        </w:rPr>
        <w:t>Zubzanda</w:t>
      </w:r>
      <w:proofErr w:type="spellEnd"/>
      <w:r>
        <w:rPr>
          <w:rFonts w:asciiTheme="majorHAnsi" w:hAnsiTheme="majorHAnsi" w:cs="Times New Roman"/>
          <w:color w:val="000000"/>
        </w:rPr>
        <w:t xml:space="preserve">,  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"nájomca"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 / Prenajímateľ prenajíma nehnuteľnosti – 2 izbového bytu vchodu B číslo bytu 4. NP. byt č. 8 v 16 bytovej jednotke v  Lehniciach, súpisné číslo 791, postaveného na pozemku parcelné číslo </w:t>
      </w:r>
      <w:r>
        <w:rPr>
          <w:rFonts w:asciiTheme="majorHAnsi" w:hAnsiTheme="majorHAnsi" w:cs="Times New Roman"/>
          <w:color w:val="000000" w:themeColor="text1"/>
        </w:rPr>
        <w:t xml:space="preserve">181/90 druh </w:t>
      </w:r>
      <w:r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Byt pozostáva z predsiene o výmere 3,93 m2, kúpeľne o výmere 5,43 m2, kuchyňa +  obývacia izba o výmere 24,60 m2 a izba o výmere 15,64 m2 v celkovej výmere 49,60 m2. V izbách je laminátová podlaha v predsieni a v kuchyni je protišmyková keramická dlažba. V byte sú umiestnené oceľové panelové radiátory. V kúpeľni je vaňa, umývadlo, WC, dve miešacie batérie/sprchová, umývadlová/plynový kotol (kúrenie, zásobovanie teplou vodou) a stropné svietidlá. V kuchyni sa nachádza kombinovaný sporák (plyn - elektrina) kuchynská linka s umývacím drezom, miešacou batériou a digestor.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boli vystavené riadne doklady, osvedčenia na ich bezpečné používanie.  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E0089B" w:rsidRDefault="00E0089B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lastRenderedPageBreak/>
        <w:t>Čl. III.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Nájomné a úhrady spojené so  službami poskytovanými v súvislosti s užívaním  bytu a poplatok z omeškania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 Nájomca sa zaväzuje uhrádzať prenajímateľovi nájomné vo výške 86,50€ (slovom: osemdesiatšesť 50/100 Eura) mesačne dopredu a to vždy k 10. dňu príslušného kalendárneho mesiaca.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Nájomca je povinný zaplatiť dopredu kauciu na 6 mesiacov 519,00Eur (slovom: päťstodevätnásť Eur), ktorá slúži ako kaucia za možné vzniknuté škody zapríčinené nájomcom a prvú splátku nájomného </w:t>
      </w:r>
      <w:r>
        <w:rPr>
          <w:rFonts w:asciiTheme="majorHAnsi" w:hAnsiTheme="majorHAnsi"/>
          <w:bCs/>
        </w:rPr>
        <w:t>spolu</w:t>
      </w:r>
      <w:r>
        <w:rPr>
          <w:rFonts w:asciiTheme="majorHAnsi" w:hAnsiTheme="majorHAnsi"/>
        </w:rPr>
        <w:t xml:space="preserve"> so </w:t>
      </w:r>
      <w:r>
        <w:rPr>
          <w:rFonts w:asciiTheme="majorHAnsi" w:hAnsiTheme="majorHAnsi"/>
          <w:bCs/>
        </w:rPr>
        <w:t>zálohovými platbami</w:t>
      </w:r>
      <w:r>
        <w:rPr>
          <w:rFonts w:asciiTheme="majorHAnsi" w:hAnsiTheme="majorHAnsi"/>
        </w:rPr>
        <w:t xml:space="preserve"> t. j. 97,62 Eur (slovom: deväťdesiatsedem 62/100 Eura). 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3) Zmluvné strany sa dohodli, že nájomca je povinný okrem nájomného uhrádzať aj zálohové platby za úhrady spojené so službami poskytovanými v súvislosti s užívaním bytu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>1,66 € / osoba mesačne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hAnsiTheme="majorHAnsi" w:cs="Times New Roman"/>
        </w:rPr>
        <w:t>5,00</w:t>
      </w:r>
      <w:r>
        <w:rPr>
          <w:rFonts w:asciiTheme="majorHAnsi" w:eastAsia="Calibri" w:hAnsiTheme="majorHAnsi" w:cs="Times New Roman"/>
        </w:rPr>
        <w:t xml:space="preserve">€ / osoba mesačne 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0,09 € / m2, t. j. 4,46 €/mesiac 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Výška  poplatku v bode a, b,  sa môže meniť ročne na základe skutočných nákladov.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Times New Roman"/>
        </w:rPr>
        <w:t xml:space="preserve">4) </w:t>
      </w:r>
      <w:r>
        <w:rPr>
          <w:rFonts w:asciiTheme="majorHAnsi" w:hAnsiTheme="majorHAnsi"/>
          <w:b/>
        </w:rPr>
        <w:t>Celková výška nájomného</w:t>
      </w:r>
      <w:r>
        <w:rPr>
          <w:rFonts w:asciiTheme="majorHAnsi" w:hAnsiTheme="majorHAnsi"/>
          <w:b/>
          <w:bCs/>
        </w:rPr>
        <w:t xml:space="preserve"> vrátane služieb činí 97,62 € / mesiac.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955710" w:rsidRDefault="00955710" w:rsidP="00955710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7) V</w:t>
      </w:r>
      <w:r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>
        <w:rPr>
          <w:rFonts w:asciiTheme="majorHAnsi" w:hAnsiTheme="majorHAnsi" w:cs="Times New Roman"/>
          <w:color w:val="000000"/>
        </w:rPr>
        <w:t xml:space="preserve">. </w:t>
      </w:r>
    </w:p>
    <w:p w:rsidR="00955710" w:rsidRDefault="00955710" w:rsidP="00955710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8 ) Dodávku  plynu a elektrickej energie si každý nájomca zabezpečí na  základe zmluvy  individuálne. </w:t>
      </w:r>
    </w:p>
    <w:p w:rsidR="00955710" w:rsidRDefault="00955710" w:rsidP="00955710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IV.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 w:rsidR="00D2124E" w:rsidRPr="00E0089B">
        <w:rPr>
          <w:rFonts w:ascii="Cambria" w:hAnsi="Cambria"/>
        </w:rPr>
        <w:t xml:space="preserve">Táto zmluva sa uzatvára na dobu určitú, a to do </w:t>
      </w:r>
      <w:r w:rsidR="00D2124E" w:rsidRPr="00E0089B">
        <w:rPr>
          <w:rFonts w:ascii="Cambria" w:hAnsi="Cambria"/>
          <w:b/>
        </w:rPr>
        <w:t>21.6.2019</w:t>
      </w:r>
      <w:r w:rsidR="00D2124E" w:rsidRPr="00E0089B">
        <w:rPr>
          <w:rFonts w:ascii="Cambria" w:hAnsi="Cambria"/>
        </w:rPr>
        <w:t>, s možnosťou opakovaného predĺženia platnosti zmluvy o 3 roky pri dodržaní podmienok uvedených v tejto zmluve.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2./ </w:t>
      </w:r>
      <w:r>
        <w:rPr>
          <w:rFonts w:asciiTheme="majorHAnsi" w:hAnsiTheme="majorHAnsi" w:cs="Times New Roman"/>
          <w:b/>
          <w:color w:val="000000"/>
        </w:rPr>
        <w:t>Nájom bytu sa skončí</w:t>
      </w:r>
      <w:r>
        <w:rPr>
          <w:rFonts w:asciiTheme="majorHAnsi" w:hAnsiTheme="majorHAnsi" w:cs="Times New Roman"/>
          <w:b/>
          <w:bCs/>
          <w:color w:val="000000"/>
        </w:rPr>
        <w:t>: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a) uplynutím doby uvedenej v bode IV. 1. tohto článku,</w:t>
      </w:r>
      <w:bookmarkStart w:id="0" w:name="_GoBack"/>
      <w:bookmarkEnd w:id="0"/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Nájom bytu sa končí výpoveďou v prípade omeškania zo strany nájomcu s platbami, či už za  nájomné, alebo za  režijné náklady viac ako 3 mesiace.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445353">
        <w:rPr>
          <w:rFonts w:asciiTheme="majorHAnsi" w:hAnsiTheme="majorHAnsi" w:cs="Times New Roman"/>
          <w:color w:val="000000"/>
        </w:rPr>
        <w:t xml:space="preserve">do štrnástich dní </w:t>
      </w:r>
      <w:r>
        <w:rPr>
          <w:rFonts w:asciiTheme="majorHAnsi" w:hAnsiTheme="majorHAnsi" w:cs="Times New Roman"/>
          <w:color w:val="000000"/>
        </w:rPr>
        <w:t>od podpísania nájomnej zmluvy nájomca sa  prihlási  na trvalý pobyt do nájomného bytu – na adresu Lehnice, Malý Lég s. č. 791.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 v znení neskorších predpisov)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15.) Nájomca je povinný podľa VZN č. 2/2016 o odpadoch- vykonať  triedenie odpadu a udržiavať náležitý poriadok v okolí zberných nádob. Porušenie tohto ustanovenia sa považuje za hrubé porušenie zmluvných  podmienok. 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16.)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791. Porušenie tohto ustanovenia sa považuje za hrubé porušenie zmluvných  podmienok. 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VI.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955710" w:rsidRDefault="00955710" w:rsidP="00955710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4B6139">
        <w:rPr>
          <w:rFonts w:asciiTheme="majorHAnsi" w:hAnsiTheme="majorHAnsi" w:cs="Times New Roman"/>
          <w:color w:val="000000"/>
        </w:rPr>
        <w:t>28.2.2019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prenajímateľ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nájomca</w:t>
      </w:r>
    </w:p>
    <w:p w:rsidR="00955710" w:rsidRDefault="00955710" w:rsidP="00955710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955710" w:rsidRDefault="00955710" w:rsidP="009557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.....................................................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........................................</w:t>
      </w:r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 xml:space="preserve">Jaroslav </w:t>
      </w:r>
      <w:proofErr w:type="spellStart"/>
      <w:r>
        <w:rPr>
          <w:rFonts w:asciiTheme="majorHAnsi" w:hAnsiTheme="majorHAnsi" w:cs="Times New Roman"/>
          <w:color w:val="000000"/>
        </w:rPr>
        <w:t>Zubzanda</w:t>
      </w:r>
      <w:proofErr w:type="spellEnd"/>
    </w:p>
    <w:p w:rsidR="00955710" w:rsidRDefault="00955710" w:rsidP="00955710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starosta obce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89169F" w:rsidRDefault="0089169F"/>
    <w:sectPr w:rsidR="0089169F" w:rsidSect="00B7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710"/>
    <w:rsid w:val="00445353"/>
    <w:rsid w:val="0047669B"/>
    <w:rsid w:val="004B6139"/>
    <w:rsid w:val="0079520E"/>
    <w:rsid w:val="0089169F"/>
    <w:rsid w:val="00955710"/>
    <w:rsid w:val="00B70A84"/>
    <w:rsid w:val="00D2124E"/>
    <w:rsid w:val="00E0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710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7</cp:revision>
  <dcterms:created xsi:type="dcterms:W3CDTF">2016-06-20T12:46:00Z</dcterms:created>
  <dcterms:modified xsi:type="dcterms:W3CDTF">2019-03-01T12:58:00Z</dcterms:modified>
</cp:coreProperties>
</file>